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Default="00B97A79" w:rsidP="007573FB">
      <w:pPr>
        <w:widowControl/>
        <w:jc w:val="left"/>
      </w:pPr>
      <w:r>
        <w:rPr>
          <w:rFonts w:hint="eastAsia"/>
        </w:rPr>
        <w:t>様式第１</w:t>
      </w:r>
      <w:r w:rsidR="007573FB">
        <w:rPr>
          <w:rFonts w:hint="eastAsia"/>
        </w:rPr>
        <w:t>６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9733A7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F11991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地域との連携、ネットワーク構築の取組み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専門機関との連携について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関係機関・行政との連携について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地域との連携について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</w:tbl>
    <w:p w:rsidR="00B97A79" w:rsidRPr="009733A7" w:rsidRDefault="00B97A79" w:rsidP="00B97A79">
      <w:pPr>
        <w:rPr>
          <w:sz w:val="2"/>
          <w:szCs w:val="2"/>
        </w:rPr>
      </w:pPr>
    </w:p>
    <w:p w:rsidR="0093712B" w:rsidRPr="00144B78" w:rsidRDefault="0093712B" w:rsidP="00FC4FD2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4FD2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ACEA985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0569D-FAC0-446A-B411-BB29D1F4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2026-01-08T09:44:00Z</dcterms:modified>
</cp:coreProperties>
</file>